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87D9" w14:textId="4E99199D" w:rsidR="00CC30EE" w:rsidRDefault="00171B69">
      <w:pPr>
        <w:pStyle w:val="Title"/>
      </w:pPr>
      <w:r>
        <w:t xml:space="preserve">Intensive Music Lab </w:t>
      </w:r>
      <w:r w:rsidR="00423C8B">
        <w:t>Syllabus</w:t>
      </w:r>
    </w:p>
    <w:p w14:paraId="5E7173C9" w14:textId="6904B665" w:rsidR="007E324B" w:rsidRDefault="00611B31" w:rsidP="007E324B">
      <w:pPr>
        <w:pStyle w:val="Subtitle"/>
      </w:pPr>
      <w:r>
        <w:t>Fall 20</w:t>
      </w:r>
      <w:r w:rsidR="00171B69">
        <w:t>21</w:t>
      </w:r>
    </w:p>
    <w:p w14:paraId="4173CBB3" w14:textId="77777777" w:rsidR="00CC30EE" w:rsidRDefault="00423C8B" w:rsidP="007E324B">
      <w:pPr>
        <w:pStyle w:val="Subtitle"/>
      </w:pPr>
      <w:r>
        <w:t>Instructor Information</w:t>
      </w:r>
    </w:p>
    <w:tbl>
      <w:tblPr>
        <w:tblStyle w:val="SyllabusTable-NoBorders"/>
        <w:tblW w:w="5000" w:type="pct"/>
        <w:tblLook w:val="04A0" w:firstRow="1" w:lastRow="0" w:firstColumn="1" w:lastColumn="0" w:noHBand="0" w:noVBand="1"/>
        <w:tblDescription w:val="Contact Info"/>
      </w:tblPr>
      <w:tblGrid>
        <w:gridCol w:w="3249"/>
        <w:gridCol w:w="3238"/>
        <w:gridCol w:w="3247"/>
      </w:tblGrid>
      <w:tr w:rsidR="00CC30EE" w14:paraId="42CA619C" w14:textId="77777777">
        <w:trPr>
          <w:cnfStyle w:val="100000000000" w:firstRow="1" w:lastRow="0" w:firstColumn="0" w:lastColumn="0" w:oddVBand="0" w:evenVBand="0" w:oddHBand="0" w:evenHBand="0" w:firstRowFirstColumn="0" w:firstRowLastColumn="0" w:lastRowFirstColumn="0" w:lastRowLastColumn="0"/>
        </w:trPr>
        <w:tc>
          <w:tcPr>
            <w:tcW w:w="1669" w:type="pct"/>
          </w:tcPr>
          <w:p w14:paraId="125A582A" w14:textId="77777777" w:rsidR="00CC30EE" w:rsidRDefault="00423C8B">
            <w:r>
              <w:t>Instructor</w:t>
            </w:r>
          </w:p>
        </w:tc>
        <w:tc>
          <w:tcPr>
            <w:tcW w:w="1663" w:type="pct"/>
          </w:tcPr>
          <w:p w14:paraId="2EF4F756" w14:textId="77777777" w:rsidR="00CC30EE" w:rsidRDefault="00423C8B">
            <w:r>
              <w:t>Email</w:t>
            </w:r>
          </w:p>
        </w:tc>
        <w:tc>
          <w:tcPr>
            <w:tcW w:w="1668" w:type="pct"/>
          </w:tcPr>
          <w:p w14:paraId="06C15AF0" w14:textId="77777777" w:rsidR="00CC30EE" w:rsidRDefault="00CE5536">
            <w:r>
              <w:t>Class</w:t>
            </w:r>
            <w:r w:rsidR="00423C8B">
              <w:t xml:space="preserve"> Location &amp; Hours</w:t>
            </w:r>
          </w:p>
        </w:tc>
      </w:tr>
      <w:tr w:rsidR="00CC30EE" w14:paraId="2289E1D8" w14:textId="77777777">
        <w:tc>
          <w:tcPr>
            <w:tcW w:w="1669" w:type="pct"/>
          </w:tcPr>
          <w:p w14:paraId="690F6EE4" w14:textId="77777777" w:rsidR="00CC30EE" w:rsidRDefault="0071527D" w:rsidP="0071527D">
            <w:pPr>
              <w:pStyle w:val="NoSpacing"/>
            </w:pPr>
            <w:r>
              <w:rPr>
                <w:rStyle w:val="Strong"/>
              </w:rPr>
              <w:t>Various Instructors</w:t>
            </w:r>
          </w:p>
        </w:tc>
        <w:tc>
          <w:tcPr>
            <w:tcW w:w="1663" w:type="pct"/>
          </w:tcPr>
          <w:p w14:paraId="101E1D23" w14:textId="77777777" w:rsidR="00CC30EE" w:rsidRDefault="0071527D" w:rsidP="0071527D">
            <w:pPr>
              <w:pStyle w:val="NoSpacing"/>
            </w:pPr>
            <w:r>
              <w:t>N/A</w:t>
            </w:r>
          </w:p>
        </w:tc>
        <w:tc>
          <w:tcPr>
            <w:tcW w:w="1668" w:type="pct"/>
          </w:tcPr>
          <w:p w14:paraId="6E50884D" w14:textId="080BDEF7" w:rsidR="00CC30EE" w:rsidRDefault="0071527D" w:rsidP="0071527D">
            <w:pPr>
              <w:pStyle w:val="NoSpacing"/>
            </w:pPr>
            <w:r>
              <w:t>Varies according to mutual arrangement between student and instructor.</w:t>
            </w:r>
            <w:r w:rsidR="008B27B5">
              <w:t xml:space="preserve">  See below.</w:t>
            </w:r>
          </w:p>
        </w:tc>
      </w:tr>
    </w:tbl>
    <w:p w14:paraId="1EA9D64A" w14:textId="77777777" w:rsidR="00CC30EE" w:rsidRDefault="00423C8B">
      <w:pPr>
        <w:pStyle w:val="Heading1"/>
      </w:pPr>
      <w:r>
        <w:t>General Information</w:t>
      </w:r>
    </w:p>
    <w:p w14:paraId="748E9EE9" w14:textId="77777777" w:rsidR="00CC30EE" w:rsidRDefault="00423C8B">
      <w:pPr>
        <w:pStyle w:val="Heading2"/>
      </w:pPr>
      <w:r>
        <w:t>Description</w:t>
      </w:r>
    </w:p>
    <w:p w14:paraId="1E733C2B" w14:textId="1DBAF742" w:rsidR="00CE5536" w:rsidRDefault="00171B69" w:rsidP="00CE5536">
      <w:r>
        <w:t xml:space="preserve">PBL music labs are chosen by the student, and the schedule is mutually agreed upon between the family and instructor.  </w:t>
      </w:r>
      <w:r w:rsidR="0071527D">
        <w:t xml:space="preserve"> </w:t>
      </w:r>
      <w:r>
        <w:t xml:space="preserve">Labs </w:t>
      </w:r>
      <w:r w:rsidR="0071527D">
        <w:t xml:space="preserve">are provided once per week with the expectation that students will practice several times per week independently at home.  </w:t>
      </w:r>
      <w:r>
        <w:t xml:space="preserve">Practice is not optional; it is expected that even beginning students will practice to some extent according to instructor’s direction each week.  </w:t>
      </w:r>
      <w:r w:rsidR="0071527D">
        <w:t>Instruction is provided in accordance with student’s learning goal, skill and grade level.  L</w:t>
      </w:r>
      <w:r>
        <w:t>abs</w:t>
      </w:r>
      <w:r w:rsidR="0071527D">
        <w:t xml:space="preserve"> will include such things as notation, music vocabulary, enhanced listening, musicality, music theory and appreciation, musicianship and performance skills.  Students will also develop personal skills such as posture, eye/hand coordination, discipline, time management and teamwork if playing in a band or orchestra.</w:t>
      </w:r>
    </w:p>
    <w:p w14:paraId="45D80A46" w14:textId="2EE86FB4" w:rsidR="00CE5536" w:rsidRPr="00CE5536" w:rsidRDefault="00171B69" w:rsidP="00CE5536">
      <w:r>
        <w:t xml:space="preserve">A project, separate but related to music learned in the lab, and not including any recital, is required to pass this class and to continue to be able to take music in future semesters. </w:t>
      </w:r>
    </w:p>
    <w:p w14:paraId="0C0EF24E" w14:textId="37E14483" w:rsidR="008F4E60" w:rsidRDefault="008F4E60" w:rsidP="008F4E60">
      <w:pPr>
        <w:pStyle w:val="Heading2"/>
        <w:rPr>
          <w:color w:val="auto"/>
        </w:rPr>
      </w:pPr>
      <w:r>
        <w:t xml:space="preserve">Expectations and Goals: </w:t>
      </w:r>
      <w:r w:rsidRPr="0071527D">
        <w:rPr>
          <w:color w:val="auto"/>
        </w:rPr>
        <w:t xml:space="preserve">Pass/Fail </w:t>
      </w:r>
    </w:p>
    <w:p w14:paraId="580E277C" w14:textId="073B1FD6" w:rsidR="008B27B5" w:rsidRPr="008B27B5" w:rsidRDefault="008B27B5" w:rsidP="008B27B5">
      <w:r>
        <w:t>In order to pass, the student must demonstrate the following:</w:t>
      </w:r>
    </w:p>
    <w:p w14:paraId="1D94422C" w14:textId="698698D3" w:rsidR="00171B69" w:rsidRPr="008F4E60" w:rsidRDefault="008F4E60" w:rsidP="008F4E60">
      <w:r w:rsidRPr="008B27B5">
        <w:rPr>
          <w:b/>
        </w:rPr>
        <w:t>Regular weekly attendance</w:t>
      </w:r>
      <w:r w:rsidR="008B27B5">
        <w:t xml:space="preserve"> – student must complete 80% of lessons offered.  Instructor must offer at least (16) 30-minute lessons, maximum of 18.  Excused absences may be made up according to instructor’s policy; unexcused absences do not have to be made up, and will count against student’s attendance and continued participation.</w:t>
      </w:r>
      <w:r>
        <w:br/>
      </w:r>
      <w:r w:rsidRPr="008B27B5">
        <w:rPr>
          <w:b/>
        </w:rPr>
        <w:t>Practice at home</w:t>
      </w:r>
      <w:r>
        <w:t xml:space="preserve"> according to agreement with student and parent</w:t>
      </w:r>
      <w:r>
        <w:br/>
      </w:r>
      <w:r w:rsidRPr="008B27B5">
        <w:rPr>
          <w:b/>
        </w:rPr>
        <w:t>Respectful and attentive behavior</w:t>
      </w:r>
      <w:r w:rsidR="008B27B5">
        <w:t xml:space="preserve"> – this is recorded as part of the end of semester student assessment.</w:t>
      </w:r>
      <w:r w:rsidR="00171B69">
        <w:br/>
      </w:r>
      <w:r w:rsidR="008B27B5">
        <w:rPr>
          <w:b/>
        </w:rPr>
        <w:t xml:space="preserve">On-time submission of </w:t>
      </w:r>
      <w:r w:rsidR="00171B69" w:rsidRPr="008B27B5">
        <w:rPr>
          <w:b/>
        </w:rPr>
        <w:t>PBL project turned in through mentor teacher</w:t>
      </w:r>
      <w:r w:rsidR="00171B69">
        <w:t xml:space="preserve"> contact</w:t>
      </w:r>
      <w:r w:rsidR="008B27B5">
        <w:t>s</w:t>
      </w:r>
      <w:r w:rsidR="00171B69">
        <w:t>.  It is not the responsibility of the lab instructor to assist, but he or she may choose to do so.</w:t>
      </w:r>
    </w:p>
    <w:p w14:paraId="1F84BD38" w14:textId="77777777" w:rsidR="00CC30EE" w:rsidRDefault="00423C8B">
      <w:pPr>
        <w:pStyle w:val="Heading1"/>
      </w:pPr>
      <w:r>
        <w:t>Course Materials</w:t>
      </w:r>
    </w:p>
    <w:p w14:paraId="425BDF17" w14:textId="77777777" w:rsidR="00CC30EE" w:rsidRDefault="00423C8B">
      <w:pPr>
        <w:pStyle w:val="Heading2"/>
      </w:pPr>
      <w:r>
        <w:t>Required Materials</w:t>
      </w:r>
      <w:r w:rsidR="00CE5536">
        <w:t xml:space="preserve"> (most should be provided by teacher covered in course fee, indicate if provided by student, i.e. sewing kit)</w:t>
      </w:r>
    </w:p>
    <w:p w14:paraId="598A55B6" w14:textId="7C568C16" w:rsidR="00CC30EE" w:rsidRDefault="00171B69" w:rsidP="00DC7E70">
      <w:pPr>
        <w:pStyle w:val="ListBullet"/>
      </w:pPr>
      <w:r>
        <w:t xml:space="preserve">Music </w:t>
      </w:r>
      <w:r w:rsidR="00DC7E70">
        <w:t xml:space="preserve">books </w:t>
      </w:r>
      <w:r>
        <w:t xml:space="preserve">(only basic and consumable) are provided by the partnership </w:t>
      </w:r>
      <w:r w:rsidR="00DC7E70">
        <w:t xml:space="preserve">as </w:t>
      </w:r>
      <w:r>
        <w:t>chosen by the lab instructor.</w:t>
      </w:r>
    </w:p>
    <w:p w14:paraId="2B071796" w14:textId="77777777" w:rsidR="00DC7E70" w:rsidRDefault="00DC7E70" w:rsidP="00DC7E70">
      <w:pPr>
        <w:pStyle w:val="ListBullet"/>
      </w:pPr>
      <w:r>
        <w:t>Student must bring his or her own instrument unless previous arrangements have been made to borrow an instrument.</w:t>
      </w:r>
    </w:p>
    <w:p w14:paraId="4A20A19E" w14:textId="6A384472" w:rsidR="00CE5536" w:rsidRDefault="00423C8B" w:rsidP="00DC7E70">
      <w:pPr>
        <w:pStyle w:val="Heading2"/>
      </w:pPr>
      <w:r>
        <w:lastRenderedPageBreak/>
        <w:t xml:space="preserve">Optional </w:t>
      </w:r>
      <w:r w:rsidR="008B27B5">
        <w:t xml:space="preserve">Fees or </w:t>
      </w:r>
      <w:r>
        <w:t>Materials</w:t>
      </w:r>
      <w:r w:rsidR="00CE5536">
        <w:t xml:space="preserve"> (provided by student/family)</w:t>
      </w:r>
      <w:r w:rsidR="008B27B5">
        <w:t xml:space="preserve">: </w:t>
      </w:r>
      <w:r w:rsidR="008B27B5">
        <w:br/>
      </w:r>
      <w:r w:rsidR="008B27B5" w:rsidRPr="008B27B5">
        <w:rPr>
          <w:b w:val="0"/>
          <w:color w:val="000000" w:themeColor="text1"/>
        </w:rPr>
        <w:t>Any fees above the partnership contribution is the responsibility of the family.  It is the responsibility of the instructor to convey this i</w:t>
      </w:r>
      <w:bookmarkStart w:id="0" w:name="_GoBack"/>
      <w:bookmarkEnd w:id="0"/>
      <w:r w:rsidR="008B27B5" w:rsidRPr="008B27B5">
        <w:rPr>
          <w:b w:val="0"/>
          <w:color w:val="000000" w:themeColor="text1"/>
        </w:rPr>
        <w:t>nformation before lab sessions begin.</w:t>
      </w:r>
    </w:p>
    <w:p w14:paraId="60E51937" w14:textId="77777777" w:rsidR="00CC30EE" w:rsidRDefault="00423C8B">
      <w:pPr>
        <w:pStyle w:val="Heading1"/>
      </w:pPr>
      <w:r>
        <w:t>Course Schedule</w:t>
      </w:r>
    </w:p>
    <w:tbl>
      <w:tblPr>
        <w:tblStyle w:val="SyllabusTable-withBorders"/>
        <w:tblW w:w="5000" w:type="pct"/>
        <w:tblLook w:val="04A0" w:firstRow="1" w:lastRow="0" w:firstColumn="1" w:lastColumn="0" w:noHBand="0" w:noVBand="1"/>
        <w:tblDescription w:val="Course schedule"/>
      </w:tblPr>
      <w:tblGrid>
        <w:gridCol w:w="1947"/>
        <w:gridCol w:w="664"/>
        <w:gridCol w:w="1799"/>
        <w:gridCol w:w="2404"/>
        <w:gridCol w:w="2920"/>
      </w:tblGrid>
      <w:tr w:rsidR="00CC30EE" w14:paraId="4ECCDB48" w14:textId="77777777" w:rsidTr="00171B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5005459F" w14:textId="77777777" w:rsidR="00CC30EE" w:rsidRDefault="00423C8B">
            <w:r>
              <w:t>Week</w:t>
            </w:r>
          </w:p>
        </w:tc>
        <w:tc>
          <w:tcPr>
            <w:tcW w:w="1265" w:type="pct"/>
            <w:gridSpan w:val="2"/>
          </w:tcPr>
          <w:p w14:paraId="754CBB27" w14:textId="77777777" w:rsidR="00CC30EE" w:rsidRDefault="00423C8B">
            <w:pPr>
              <w:cnfStyle w:val="100000000000" w:firstRow="1" w:lastRow="0" w:firstColumn="0" w:lastColumn="0" w:oddVBand="0" w:evenVBand="0" w:oddHBand="0" w:evenHBand="0" w:firstRowFirstColumn="0" w:firstRowLastColumn="0" w:lastRowFirstColumn="0" w:lastRowLastColumn="0"/>
            </w:pPr>
            <w:r>
              <w:t>Topic</w:t>
            </w:r>
          </w:p>
        </w:tc>
        <w:tc>
          <w:tcPr>
            <w:tcW w:w="1235" w:type="pct"/>
          </w:tcPr>
          <w:p w14:paraId="1BB4B192" w14:textId="77777777" w:rsidR="00CC30EE" w:rsidRDefault="00CC30EE">
            <w:pPr>
              <w:cnfStyle w:val="100000000000" w:firstRow="1" w:lastRow="0" w:firstColumn="0" w:lastColumn="0" w:oddVBand="0" w:evenVBand="0" w:oddHBand="0" w:evenHBand="0" w:firstRowFirstColumn="0" w:firstRowLastColumn="0" w:lastRowFirstColumn="0" w:lastRowLastColumn="0"/>
            </w:pPr>
          </w:p>
        </w:tc>
        <w:tc>
          <w:tcPr>
            <w:tcW w:w="1500" w:type="pct"/>
          </w:tcPr>
          <w:p w14:paraId="7E0CDED0" w14:textId="77777777" w:rsidR="00CC30EE" w:rsidRDefault="00CC30EE">
            <w:pPr>
              <w:cnfStyle w:val="100000000000" w:firstRow="1" w:lastRow="0" w:firstColumn="0" w:lastColumn="0" w:oddVBand="0" w:evenVBand="0" w:oddHBand="0" w:evenHBand="0" w:firstRowFirstColumn="0" w:firstRowLastColumn="0" w:lastRowFirstColumn="0" w:lastRowLastColumn="0"/>
            </w:pPr>
          </w:p>
        </w:tc>
      </w:tr>
      <w:tr w:rsidR="00CC30EE" w14:paraId="0A3DD743" w14:textId="77777777" w:rsidTr="00171B69">
        <w:tc>
          <w:tcPr>
            <w:cnfStyle w:val="001000000000" w:firstRow="0" w:lastRow="0" w:firstColumn="1" w:lastColumn="0" w:oddVBand="0" w:evenVBand="0" w:oddHBand="0" w:evenHBand="0" w:firstRowFirstColumn="0" w:firstRowLastColumn="0" w:lastRowFirstColumn="0" w:lastRowLastColumn="0"/>
            <w:tcW w:w="1000" w:type="pct"/>
          </w:tcPr>
          <w:p w14:paraId="24052D9A" w14:textId="77777777" w:rsidR="00CC30EE" w:rsidRDefault="00DC7E70">
            <w:r>
              <w:t>1</w:t>
            </w:r>
          </w:p>
        </w:tc>
        <w:tc>
          <w:tcPr>
            <w:tcW w:w="1265" w:type="pct"/>
            <w:gridSpan w:val="2"/>
          </w:tcPr>
          <w:p w14:paraId="75B33B9E" w14:textId="0425961C" w:rsidR="00DC7E70" w:rsidRDefault="00171B69">
            <w:pPr>
              <w:cnfStyle w:val="000000000000" w:firstRow="0" w:lastRow="0" w:firstColumn="0" w:lastColumn="0" w:oddVBand="0" w:evenVBand="0" w:oddHBand="0" w:evenHBand="0" w:firstRowFirstColumn="0" w:firstRowLastColumn="0" w:lastRowFirstColumn="0" w:lastRowLastColumn="0"/>
            </w:pPr>
            <w:r>
              <w:t>Lab instructor a</w:t>
            </w:r>
            <w:r w:rsidR="00DC7E70">
              <w:t>ssessment of skill level for beginners</w:t>
            </w:r>
            <w:r>
              <w:t xml:space="preserve"> or new students. </w:t>
            </w:r>
            <w:r w:rsidR="00DC7E70">
              <w:t xml:space="preserve"> </w:t>
            </w:r>
          </w:p>
        </w:tc>
        <w:tc>
          <w:tcPr>
            <w:tcW w:w="1235" w:type="pct"/>
          </w:tcPr>
          <w:p w14:paraId="780311F5"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c>
          <w:tcPr>
            <w:tcW w:w="1500" w:type="pct"/>
          </w:tcPr>
          <w:p w14:paraId="28D4E40F"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14:paraId="4188D01A" w14:textId="77777777" w:rsidTr="00171B69">
        <w:tc>
          <w:tcPr>
            <w:cnfStyle w:val="001000000000" w:firstRow="0" w:lastRow="0" w:firstColumn="1" w:lastColumn="0" w:oddVBand="0" w:evenVBand="0" w:oddHBand="0" w:evenHBand="0" w:firstRowFirstColumn="0" w:firstRowLastColumn="0" w:lastRowFirstColumn="0" w:lastRowLastColumn="0"/>
            <w:tcW w:w="1000" w:type="pct"/>
          </w:tcPr>
          <w:p w14:paraId="0177E795" w14:textId="77777777" w:rsidR="00CC30EE" w:rsidRDefault="00DC7E70">
            <w:r>
              <w:t>2-17</w:t>
            </w:r>
          </w:p>
        </w:tc>
        <w:tc>
          <w:tcPr>
            <w:tcW w:w="1265" w:type="pct"/>
            <w:gridSpan w:val="2"/>
          </w:tcPr>
          <w:p w14:paraId="6FFBE21E" w14:textId="77777777" w:rsidR="00CC30EE" w:rsidRDefault="008F4E60" w:rsidP="008F4E60">
            <w:pPr>
              <w:cnfStyle w:val="000000000000" w:firstRow="0" w:lastRow="0" w:firstColumn="0" w:lastColumn="0" w:oddVBand="0" w:evenVBand="0" w:oddHBand="0" w:evenHBand="0" w:firstRowFirstColumn="0" w:firstRowLastColumn="0" w:lastRowFirstColumn="0" w:lastRowLastColumn="0"/>
            </w:pPr>
            <w:r>
              <w:t>Sequential c</w:t>
            </w:r>
            <w:r w:rsidR="00DC7E70">
              <w:t>ontinuation of instruction to develop skills according to instructor’s method and manner of teaching and/or curriculum.</w:t>
            </w:r>
          </w:p>
        </w:tc>
        <w:tc>
          <w:tcPr>
            <w:tcW w:w="1235" w:type="pct"/>
          </w:tcPr>
          <w:p w14:paraId="2D1E926F"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c>
          <w:tcPr>
            <w:tcW w:w="1500" w:type="pct"/>
          </w:tcPr>
          <w:p w14:paraId="08E4832B"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14:paraId="27BA3C2C" w14:textId="77777777" w:rsidTr="00171B69">
        <w:trPr>
          <w:trHeight w:val="449"/>
        </w:trPr>
        <w:tc>
          <w:tcPr>
            <w:cnfStyle w:val="001000000000" w:firstRow="0" w:lastRow="0" w:firstColumn="1" w:lastColumn="0" w:oddVBand="0" w:evenVBand="0" w:oddHBand="0" w:evenHBand="0" w:firstRowFirstColumn="0" w:firstRowLastColumn="0" w:lastRowFirstColumn="0" w:lastRowLastColumn="0"/>
            <w:tcW w:w="1000" w:type="pct"/>
          </w:tcPr>
          <w:p w14:paraId="38A45A3A" w14:textId="77777777" w:rsidR="00CC30EE" w:rsidRDefault="00DC7E70">
            <w:r>
              <w:t>18 or last lesson</w:t>
            </w:r>
          </w:p>
        </w:tc>
        <w:tc>
          <w:tcPr>
            <w:tcW w:w="1265" w:type="pct"/>
            <w:gridSpan w:val="2"/>
          </w:tcPr>
          <w:p w14:paraId="14262250" w14:textId="0C3D2392" w:rsidR="00CC30EE" w:rsidRDefault="00171B69">
            <w:pPr>
              <w:cnfStyle w:val="000000000000" w:firstRow="0" w:lastRow="0" w:firstColumn="0" w:lastColumn="0" w:oddVBand="0" w:evenVBand="0" w:oddHBand="0" w:evenHBand="0" w:firstRowFirstColumn="0" w:firstRowLastColumn="0" w:lastRowFirstColumn="0" w:lastRowLastColumn="0"/>
            </w:pPr>
            <w:r>
              <w:t>PBL project due to mentor teacher, not to lab instructor.</w:t>
            </w:r>
            <w:r w:rsidR="00DC7E70">
              <w:t xml:space="preserve"> See below.</w:t>
            </w:r>
          </w:p>
        </w:tc>
        <w:tc>
          <w:tcPr>
            <w:tcW w:w="1235" w:type="pct"/>
          </w:tcPr>
          <w:p w14:paraId="15FF163B"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c>
          <w:tcPr>
            <w:tcW w:w="1500" w:type="pct"/>
          </w:tcPr>
          <w:p w14:paraId="76048DA0"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r>
      <w:tr w:rsidR="00CE5536" w:rsidRPr="00CE5536" w14:paraId="7F4AD819" w14:textId="77777777" w:rsidTr="00171B69">
        <w:tc>
          <w:tcPr>
            <w:cnfStyle w:val="001000000000" w:firstRow="0" w:lastRow="0" w:firstColumn="1" w:lastColumn="0" w:oddVBand="0" w:evenVBand="0" w:oddHBand="0" w:evenHBand="0" w:firstRowFirstColumn="0" w:firstRowLastColumn="0" w:lastRowFirstColumn="0" w:lastRowLastColumn="0"/>
            <w:tcW w:w="1000" w:type="pct"/>
          </w:tcPr>
          <w:p w14:paraId="2EA32001" w14:textId="77777777" w:rsidR="00CE5536" w:rsidRPr="00CE5536" w:rsidRDefault="00CE5536">
            <w:pPr>
              <w:rPr>
                <w:b w:val="0"/>
              </w:rPr>
            </w:pPr>
          </w:p>
        </w:tc>
        <w:tc>
          <w:tcPr>
            <w:tcW w:w="1265" w:type="pct"/>
            <w:gridSpan w:val="2"/>
          </w:tcPr>
          <w:p w14:paraId="430F8CCC" w14:textId="77777777" w:rsidR="00CE5536" w:rsidRPr="00CE5536" w:rsidRDefault="00CE5536">
            <w:pPr>
              <w:cnfStyle w:val="000000000000" w:firstRow="0" w:lastRow="0" w:firstColumn="0" w:lastColumn="0" w:oddVBand="0" w:evenVBand="0" w:oddHBand="0" w:evenHBand="0" w:firstRowFirstColumn="0" w:firstRowLastColumn="0" w:lastRowFirstColumn="0" w:lastRowLastColumn="0"/>
            </w:pPr>
          </w:p>
        </w:tc>
        <w:tc>
          <w:tcPr>
            <w:tcW w:w="1235" w:type="pct"/>
          </w:tcPr>
          <w:p w14:paraId="46993E0F" w14:textId="77777777" w:rsidR="00CE5536" w:rsidRPr="00CE5536" w:rsidRDefault="00CE5536">
            <w:pPr>
              <w:cnfStyle w:val="000000000000" w:firstRow="0" w:lastRow="0" w:firstColumn="0" w:lastColumn="0" w:oddVBand="0" w:evenVBand="0" w:oddHBand="0" w:evenHBand="0" w:firstRowFirstColumn="0" w:firstRowLastColumn="0" w:lastRowFirstColumn="0" w:lastRowLastColumn="0"/>
            </w:pPr>
          </w:p>
        </w:tc>
        <w:tc>
          <w:tcPr>
            <w:tcW w:w="1500" w:type="pct"/>
          </w:tcPr>
          <w:p w14:paraId="7FEE9804" w14:textId="77777777" w:rsidR="00CE5536" w:rsidRPr="00CE5536" w:rsidRDefault="00CE5536">
            <w:pPr>
              <w:cnfStyle w:val="000000000000" w:firstRow="0" w:lastRow="0" w:firstColumn="0" w:lastColumn="0" w:oddVBand="0" w:evenVBand="0" w:oddHBand="0" w:evenHBand="0" w:firstRowFirstColumn="0" w:firstRowLastColumn="0" w:lastRowFirstColumn="0" w:lastRowLastColumn="0"/>
            </w:pPr>
          </w:p>
        </w:tc>
      </w:tr>
      <w:tr w:rsidR="00CC30EE" w14:paraId="7DD2CF27" w14:textId="77777777" w:rsidTr="00CC30EE">
        <w:trPr>
          <w:tblHeader/>
        </w:trPr>
        <w:tc>
          <w:tcPr>
            <w:cnfStyle w:val="001000000000" w:firstRow="0" w:lastRow="0" w:firstColumn="1" w:lastColumn="0" w:oddVBand="0" w:evenVBand="0" w:oddHBand="0" w:evenHBand="0" w:firstRowFirstColumn="0" w:firstRowLastColumn="0" w:lastRowFirstColumn="0" w:lastRowLastColumn="0"/>
            <w:tcW w:w="1341" w:type="pct"/>
            <w:gridSpan w:val="2"/>
          </w:tcPr>
          <w:p w14:paraId="755120A7" w14:textId="77777777" w:rsidR="00CC30EE" w:rsidRDefault="00CC30EE"/>
        </w:tc>
        <w:tc>
          <w:tcPr>
            <w:tcW w:w="3659" w:type="pct"/>
            <w:gridSpan w:val="3"/>
          </w:tcPr>
          <w:p w14:paraId="445EA453"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14:paraId="5C0DF969" w14:textId="77777777" w:rsidTr="00CC30EE">
        <w:tc>
          <w:tcPr>
            <w:cnfStyle w:val="001000000000" w:firstRow="0" w:lastRow="0" w:firstColumn="1" w:lastColumn="0" w:oddVBand="0" w:evenVBand="0" w:oddHBand="0" w:evenHBand="0" w:firstRowFirstColumn="0" w:firstRowLastColumn="0" w:lastRowFirstColumn="0" w:lastRowLastColumn="0"/>
            <w:tcW w:w="1341" w:type="pct"/>
            <w:gridSpan w:val="2"/>
          </w:tcPr>
          <w:p w14:paraId="1B62048E" w14:textId="77777777" w:rsidR="00CC30EE" w:rsidRDefault="00CC30EE"/>
        </w:tc>
        <w:tc>
          <w:tcPr>
            <w:tcW w:w="3659" w:type="pct"/>
            <w:gridSpan w:val="3"/>
          </w:tcPr>
          <w:p w14:paraId="1A5578F4"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14:paraId="54B27778" w14:textId="77777777" w:rsidTr="00CC30EE">
        <w:tc>
          <w:tcPr>
            <w:cnfStyle w:val="001000000000" w:firstRow="0" w:lastRow="0" w:firstColumn="1" w:lastColumn="0" w:oddVBand="0" w:evenVBand="0" w:oddHBand="0" w:evenHBand="0" w:firstRowFirstColumn="0" w:firstRowLastColumn="0" w:lastRowFirstColumn="0" w:lastRowLastColumn="0"/>
            <w:tcW w:w="1341" w:type="pct"/>
            <w:gridSpan w:val="2"/>
          </w:tcPr>
          <w:p w14:paraId="1F262A02" w14:textId="77777777" w:rsidR="00CC30EE" w:rsidRDefault="00CC30EE"/>
        </w:tc>
        <w:tc>
          <w:tcPr>
            <w:tcW w:w="3659" w:type="pct"/>
            <w:gridSpan w:val="3"/>
          </w:tcPr>
          <w:p w14:paraId="162641AE"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14:paraId="2C4D6392" w14:textId="77777777" w:rsidTr="00CC30EE">
        <w:tc>
          <w:tcPr>
            <w:cnfStyle w:val="001000000000" w:firstRow="0" w:lastRow="0" w:firstColumn="1" w:lastColumn="0" w:oddVBand="0" w:evenVBand="0" w:oddHBand="0" w:evenHBand="0" w:firstRowFirstColumn="0" w:firstRowLastColumn="0" w:lastRowFirstColumn="0" w:lastRowLastColumn="0"/>
            <w:tcW w:w="1341" w:type="pct"/>
            <w:gridSpan w:val="2"/>
          </w:tcPr>
          <w:p w14:paraId="5D9E0677" w14:textId="77777777" w:rsidR="00CC30EE" w:rsidRDefault="00CC30EE"/>
        </w:tc>
        <w:tc>
          <w:tcPr>
            <w:tcW w:w="3659" w:type="pct"/>
            <w:gridSpan w:val="3"/>
          </w:tcPr>
          <w:p w14:paraId="126AF533" w14:textId="77777777" w:rsidR="00CC30EE" w:rsidRDefault="00CC30EE">
            <w:pPr>
              <w:cnfStyle w:val="000000000000" w:firstRow="0" w:lastRow="0" w:firstColumn="0" w:lastColumn="0" w:oddVBand="0" w:evenVBand="0" w:oddHBand="0" w:evenHBand="0" w:firstRowFirstColumn="0" w:firstRowLastColumn="0" w:lastRowFirstColumn="0" w:lastRowLastColumn="0"/>
            </w:pPr>
          </w:p>
        </w:tc>
      </w:tr>
    </w:tbl>
    <w:p w14:paraId="2FF19ACD" w14:textId="77777777" w:rsidR="00CC30EE" w:rsidRDefault="00CE5536">
      <w:pPr>
        <w:pStyle w:val="Heading1"/>
      </w:pPr>
      <w:r>
        <w:t>End of Semester: Finished Work</w:t>
      </w:r>
    </w:p>
    <w:p w14:paraId="62CC7E3E" w14:textId="3A735C72" w:rsidR="00CC30EE" w:rsidRPr="00CE5536" w:rsidRDefault="00CE5536" w:rsidP="00CE5536">
      <w:pPr>
        <w:pStyle w:val="ListParagraph"/>
        <w:numPr>
          <w:ilvl w:val="0"/>
          <w:numId w:val="6"/>
        </w:numPr>
        <w:rPr>
          <w:sz w:val="20"/>
          <w:szCs w:val="20"/>
        </w:rPr>
      </w:pPr>
      <w:r>
        <w:t>Evidence of Learning</w:t>
      </w:r>
      <w:r w:rsidR="00171B69">
        <w:t xml:space="preserve">: A lab instructor may, but is not required to provide an opportunity for a </w:t>
      </w:r>
      <w:r w:rsidRPr="00171B69">
        <w:t xml:space="preserve">public performance, </w:t>
      </w:r>
      <w:r w:rsidR="00171B69">
        <w:t>competition opportunity</w:t>
      </w:r>
      <w:r w:rsidRPr="00171B69">
        <w:t>, written examination or repo</w:t>
      </w:r>
      <w:r w:rsidR="0090749D" w:rsidRPr="00171B69">
        <w:t>r</w:t>
      </w:r>
      <w:r w:rsidR="00171B69">
        <w:t xml:space="preserve">t.  It is the responsibility of the instructor to convey his or her expectations of students, and the responsibility of the student and family to understand these expectations and comply accordingly.  </w:t>
      </w:r>
    </w:p>
    <w:sectPr w:rsidR="00CC30EE" w:rsidRPr="00CE5536">
      <w:footerReference w:type="default" r:id="rId10"/>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4A66" w14:textId="77777777" w:rsidR="0059159E" w:rsidRDefault="0059159E">
      <w:pPr>
        <w:spacing w:after="0"/>
      </w:pPr>
      <w:r>
        <w:separator/>
      </w:r>
    </w:p>
  </w:endnote>
  <w:endnote w:type="continuationSeparator" w:id="0">
    <w:p w14:paraId="65BB76FF" w14:textId="77777777" w:rsidR="0059159E" w:rsidRDefault="00591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EBD3B" w14:textId="77777777" w:rsidR="00CC30EE" w:rsidRDefault="00423C8B">
    <w:pPr>
      <w:pStyle w:val="Footer"/>
    </w:pPr>
    <w:r>
      <w:t xml:space="preserve">Page </w:t>
    </w:r>
    <w:r>
      <w:fldChar w:fldCharType="begin"/>
    </w:r>
    <w:r>
      <w:instrText xml:space="preserve"> PAGE   \* MERGEFORMAT </w:instrText>
    </w:r>
    <w:r>
      <w:fldChar w:fldCharType="separate"/>
    </w:r>
    <w:r w:rsidR="008F4E6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53819" w14:textId="77777777" w:rsidR="0059159E" w:rsidRDefault="0059159E">
      <w:pPr>
        <w:spacing w:after="0"/>
      </w:pPr>
      <w:r>
        <w:separator/>
      </w:r>
    </w:p>
  </w:footnote>
  <w:footnote w:type="continuationSeparator" w:id="0">
    <w:p w14:paraId="30124A8C" w14:textId="77777777" w:rsidR="0059159E" w:rsidRDefault="005915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AF3718"/>
    <w:multiLevelType w:val="hybridMultilevel"/>
    <w:tmpl w:val="C204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36"/>
    <w:rsid w:val="000F4F47"/>
    <w:rsid w:val="00171B69"/>
    <w:rsid w:val="00423C8B"/>
    <w:rsid w:val="0059159E"/>
    <w:rsid w:val="00604088"/>
    <w:rsid w:val="00611B31"/>
    <w:rsid w:val="006F4CEF"/>
    <w:rsid w:val="0071527D"/>
    <w:rsid w:val="007E324B"/>
    <w:rsid w:val="008B27B5"/>
    <w:rsid w:val="008F4E60"/>
    <w:rsid w:val="009037E8"/>
    <w:rsid w:val="0090749D"/>
    <w:rsid w:val="009825F3"/>
    <w:rsid w:val="00CC30EE"/>
    <w:rsid w:val="00CE5536"/>
    <w:rsid w:val="00DC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873D0"/>
  <w15:docId w15:val="{72F4D749-73CB-9D4E-AFB5-9990B743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D6615C"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paragraph" w:styleId="BalloonText">
    <w:name w:val="Balloon Text"/>
    <w:basedOn w:val="Normal"/>
    <w:link w:val="BalloonTextChar"/>
    <w:uiPriority w:val="99"/>
    <w:semiHidden/>
    <w:unhideWhenUsed/>
    <w:rsid w:val="00CE55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536"/>
    <w:rPr>
      <w:rFonts w:ascii="Tahoma" w:hAnsi="Tahoma" w:cs="Tahoma"/>
      <w:sz w:val="16"/>
      <w:szCs w:val="16"/>
    </w:rPr>
  </w:style>
  <w:style w:type="paragraph" w:styleId="ListParagraph">
    <w:name w:val="List Paragraph"/>
    <w:basedOn w:val="Normal"/>
    <w:uiPriority w:val="34"/>
    <w:qFormat/>
    <w:rsid w:val="00CE5536"/>
    <w:pPr>
      <w:spacing w:after="200" w:line="276" w:lineRule="auto"/>
      <w:ind w:left="720"/>
      <w:contextualSpacing/>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87826">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nes\Downloads\tf02919339.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This course syllabus template is designed to help teachers offer students all the information they need at the start of the course. Personalize it by changing the color using built-in Word themes.</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842253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2012-06-12T09:52:00+00:00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1579375</Value>
    </PublishStatusLookup>
    <APAuthor xmlns="4873beb7-5857-4685-be1f-d57550cc96cc">
      <UserInfo>
        <DisplayName>REDMOND\v-alekha</DisplayName>
        <AccountId>2912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TermInfo xmlns="http://schemas.microsoft.com/office/infopath/2007/PartnerControls">
          <TermName xmlns="http://schemas.microsoft.com/office/infopath/2007/PartnerControls">Templates_Release15</TermName>
          <TermId xmlns="http://schemas.microsoft.com/office/infopath/2007/PartnerControls">b1fd5811-3f3d-4639-b3ad-a29d0050f2f8</TermId>
        </TermInfo>
      </Term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TP102919338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TermInfo xmlns="http://schemas.microsoft.com/office/infopath/2007/PartnerControls">
          <TermName xmlns="http://schemas.microsoft.com/office/infopath/2007/PartnerControls">Templates 15</TermName>
          <TermId xmlns="http://schemas.microsoft.com/office/infopath/2007/PartnerControls">23429aea-cf88-4627-a4f4-d1db26527ca3</TermId>
        </TermInfo>
      </Term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A35F-3F8E-4BFD-8216-E6FF3420015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9B827C3-6CAF-4F66-A2F7-D2220C916CBF}">
  <ds:schemaRefs>
    <ds:schemaRef ds:uri="http://schemas.microsoft.com/sharepoint/v3/contenttype/forms"/>
  </ds:schemaRefs>
</ds:datastoreItem>
</file>

<file path=customXml/itemProps3.xml><?xml version="1.0" encoding="utf-8"?>
<ds:datastoreItem xmlns:ds="http://schemas.openxmlformats.org/officeDocument/2006/customXml" ds:itemID="{C83FF4F8-95FB-42BF-8B51-3BBBA5E27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C:\Users\Haynes\Downloads\tf02919339.dotx</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dc:creator>
  <cp:lastModifiedBy>shaynes@shamrocks.us</cp:lastModifiedBy>
  <cp:revision>2</cp:revision>
  <cp:lastPrinted>2017-09-18T00:19:00Z</cp:lastPrinted>
  <dcterms:created xsi:type="dcterms:W3CDTF">2021-06-30T15:25:00Z</dcterms:created>
  <dcterms:modified xsi:type="dcterms:W3CDTF">2021-06-30T15:25:00Z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